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CBE" w:rsidRDefault="00287F2E">
      <w:pPr>
        <w:pStyle w:val="Heading1"/>
      </w:pPr>
      <w:bookmarkStart w:id="0" w:name="_GoBack"/>
      <w:bookmarkEnd w:id="0"/>
      <w:r>
        <w:t>Professional Development Activities</w:t>
      </w:r>
    </w:p>
    <w:tbl>
      <w:tblPr>
        <w:tblStyle w:val="TableGrid"/>
        <w:tblW w:w="0" w:type="auto"/>
        <w:tblLook w:val="04A0" w:firstRow="1" w:lastRow="0" w:firstColumn="1" w:lastColumn="0" w:noHBand="0" w:noVBand="1"/>
      </w:tblPr>
      <w:tblGrid>
        <w:gridCol w:w="4283"/>
        <w:gridCol w:w="1070"/>
        <w:gridCol w:w="1070"/>
        <w:gridCol w:w="1477"/>
        <w:gridCol w:w="786"/>
        <w:gridCol w:w="761"/>
        <w:gridCol w:w="1721"/>
        <w:gridCol w:w="757"/>
        <w:gridCol w:w="785"/>
        <w:gridCol w:w="1680"/>
      </w:tblGrid>
      <w:tr w:rsidR="003B0CBE">
        <w:tc>
          <w:tcPr>
            <w:tcW w:w="0" w:type="auto"/>
            <w:gridSpan w:val="10"/>
            <w:shd w:val="clear" w:color="auto" w:fill="165998"/>
            <w:tcMar>
              <w:top w:w="150" w:type="dxa"/>
              <w:left w:w="150" w:type="dxa"/>
              <w:bottom w:w="150" w:type="dxa"/>
              <w:right w:w="150" w:type="dxa"/>
            </w:tcMar>
            <w:vAlign w:val="center"/>
          </w:tcPr>
          <w:p w:rsidR="003B0CBE" w:rsidRDefault="00287F2E">
            <w:r>
              <w:rPr>
                <w:color w:val="FFFFFF"/>
                <w:shd w:val="clear" w:color="auto" w:fill="165998"/>
              </w:rPr>
              <w:t>Data Team</w:t>
            </w:r>
          </w:p>
        </w:tc>
      </w:tr>
      <w:tr w:rsidR="003B0CBE">
        <w:tc>
          <w:tcPr>
            <w:tcW w:w="0" w:type="auto"/>
            <w:shd w:val="clear" w:color="auto" w:fill="DCE1E7"/>
            <w:tcMar>
              <w:top w:w="90" w:type="dxa"/>
              <w:left w:w="90" w:type="dxa"/>
              <w:bottom w:w="90" w:type="dxa"/>
              <w:right w:w="90" w:type="dxa"/>
            </w:tcMar>
            <w:vAlign w:val="center"/>
          </w:tcPr>
          <w:p w:rsidR="003B0CBE" w:rsidRDefault="00287F2E">
            <w:r>
              <w:rPr>
                <w:b/>
                <w:shd w:val="clear" w:color="auto" w:fill="DCE1E7"/>
              </w:rPr>
              <w:t>Action Step</w:t>
            </w:r>
          </w:p>
        </w:tc>
        <w:tc>
          <w:tcPr>
            <w:tcW w:w="0" w:type="auto"/>
            <w:gridSpan w:val="2"/>
            <w:shd w:val="clear" w:color="auto" w:fill="DCE1E7"/>
            <w:tcMar>
              <w:top w:w="90" w:type="dxa"/>
              <w:left w:w="90" w:type="dxa"/>
              <w:bottom w:w="90" w:type="dxa"/>
              <w:right w:w="90" w:type="dxa"/>
            </w:tcMar>
            <w:vAlign w:val="center"/>
          </w:tcPr>
          <w:p w:rsidR="003B0CBE" w:rsidRDefault="00287F2E">
            <w:r>
              <w:rPr>
                <w:b/>
                <w:shd w:val="clear" w:color="auto" w:fill="DCE1E7"/>
              </w:rPr>
              <w:t>Audience</w:t>
            </w:r>
          </w:p>
        </w:tc>
        <w:tc>
          <w:tcPr>
            <w:tcW w:w="0" w:type="auto"/>
            <w:shd w:val="clear" w:color="auto" w:fill="DCE1E7"/>
            <w:tcMar>
              <w:top w:w="90" w:type="dxa"/>
              <w:left w:w="90" w:type="dxa"/>
              <w:bottom w:w="90" w:type="dxa"/>
              <w:right w:w="90" w:type="dxa"/>
            </w:tcMar>
            <w:vAlign w:val="center"/>
          </w:tcPr>
          <w:p w:rsidR="003B0CBE" w:rsidRDefault="00287F2E">
            <w:r>
              <w:rPr>
                <w:b/>
                <w:shd w:val="clear" w:color="auto" w:fill="DCE1E7"/>
              </w:rPr>
              <w:t>Topics to be Included</w:t>
            </w:r>
          </w:p>
        </w:tc>
        <w:tc>
          <w:tcPr>
            <w:tcW w:w="0" w:type="auto"/>
            <w:gridSpan w:val="2"/>
            <w:shd w:val="clear" w:color="auto" w:fill="DCE1E7"/>
            <w:tcMar>
              <w:top w:w="90" w:type="dxa"/>
              <w:left w:w="90" w:type="dxa"/>
              <w:bottom w:w="90" w:type="dxa"/>
              <w:right w:w="90" w:type="dxa"/>
            </w:tcMar>
            <w:vAlign w:val="center"/>
          </w:tcPr>
          <w:p w:rsidR="003B0CBE" w:rsidRDefault="00287F2E">
            <w:r>
              <w:rPr>
                <w:b/>
                <w:shd w:val="clear" w:color="auto" w:fill="DCE1E7"/>
              </w:rPr>
              <w:t>Evidence of Learning</w:t>
            </w:r>
          </w:p>
        </w:tc>
        <w:tc>
          <w:tcPr>
            <w:tcW w:w="0" w:type="auto"/>
            <w:shd w:val="clear" w:color="auto" w:fill="DCE1E7"/>
            <w:tcMar>
              <w:top w:w="90" w:type="dxa"/>
              <w:left w:w="90" w:type="dxa"/>
              <w:bottom w:w="90" w:type="dxa"/>
              <w:right w:w="90" w:type="dxa"/>
            </w:tcMar>
            <w:vAlign w:val="center"/>
          </w:tcPr>
          <w:p w:rsidR="003B0CBE" w:rsidRDefault="00287F2E">
            <w:r>
              <w:rPr>
                <w:b/>
                <w:shd w:val="clear" w:color="auto" w:fill="DCE1E7"/>
              </w:rPr>
              <w:t>Lead Person/Position</w:t>
            </w:r>
          </w:p>
        </w:tc>
        <w:tc>
          <w:tcPr>
            <w:tcW w:w="0" w:type="auto"/>
            <w:gridSpan w:val="2"/>
            <w:shd w:val="clear" w:color="auto" w:fill="DCE1E7"/>
            <w:tcMar>
              <w:top w:w="90" w:type="dxa"/>
              <w:left w:w="90" w:type="dxa"/>
              <w:bottom w:w="90" w:type="dxa"/>
              <w:right w:w="90" w:type="dxa"/>
            </w:tcMar>
            <w:vAlign w:val="center"/>
          </w:tcPr>
          <w:p w:rsidR="003B0CBE" w:rsidRDefault="00287F2E">
            <w:r>
              <w:rPr>
                <w:b/>
                <w:shd w:val="clear" w:color="auto" w:fill="DCE1E7"/>
              </w:rPr>
              <w:t>Anticipated Timeline Start Date</w:t>
            </w:r>
          </w:p>
        </w:tc>
        <w:tc>
          <w:tcPr>
            <w:tcW w:w="0" w:type="auto"/>
            <w:shd w:val="clear" w:color="auto" w:fill="DCE1E7"/>
            <w:tcMar>
              <w:top w:w="90" w:type="dxa"/>
              <w:left w:w="90" w:type="dxa"/>
              <w:bottom w:w="90" w:type="dxa"/>
              <w:right w:w="90" w:type="dxa"/>
            </w:tcMar>
            <w:vAlign w:val="center"/>
          </w:tcPr>
          <w:p w:rsidR="003B0CBE" w:rsidRDefault="00287F2E">
            <w:r>
              <w:rPr>
                <w:b/>
                <w:shd w:val="clear" w:color="auto" w:fill="DCE1E7"/>
              </w:rPr>
              <w:t>Anticipated Timeline Completion Date</w:t>
            </w:r>
          </w:p>
        </w:tc>
      </w:tr>
      <w:tr w:rsidR="003B0CBE">
        <w:tc>
          <w:tcPr>
            <w:tcW w:w="0" w:type="auto"/>
            <w:tcMar>
              <w:top w:w="90" w:type="dxa"/>
              <w:left w:w="90" w:type="dxa"/>
              <w:bottom w:w="90" w:type="dxa"/>
              <w:right w:w="90" w:type="dxa"/>
            </w:tcMar>
          </w:tcPr>
          <w:p w:rsidR="003B0CBE" w:rsidRDefault="00287F2E">
            <w:pPr>
              <w:pStyle w:val="ListParagraph"/>
              <w:numPr>
                <w:ilvl w:val="0"/>
                <w:numId w:val="1"/>
              </w:numPr>
            </w:pPr>
            <w:r>
              <w:rPr>
                <w:sz w:val="18"/>
              </w:rPr>
              <w:t xml:space="preserve">Data teams </w:t>
            </w:r>
            <w:proofErr w:type="gramStart"/>
            <w:r>
              <w:rPr>
                <w:sz w:val="18"/>
              </w:rPr>
              <w:t>will be developed</w:t>
            </w:r>
            <w:proofErr w:type="gramEnd"/>
            <w:r>
              <w:rPr>
                <w:sz w:val="18"/>
              </w:rPr>
              <w:t xml:space="preserve"> and a schedule for the year will be distributed to all teachers. The data team will meet monthly to review assessment results and provide feedback to educators so educational objectives and goals can be modified to meet student</w:t>
            </w:r>
            <w:r>
              <w:rPr>
                <w:sz w:val="18"/>
              </w:rPr>
              <w:t xml:space="preserve">s' needs. </w:t>
            </w:r>
          </w:p>
        </w:tc>
        <w:tc>
          <w:tcPr>
            <w:tcW w:w="0" w:type="auto"/>
            <w:gridSpan w:val="2"/>
            <w:tcMar>
              <w:top w:w="90" w:type="dxa"/>
              <w:left w:w="90" w:type="dxa"/>
              <w:bottom w:w="90" w:type="dxa"/>
              <w:right w:w="90" w:type="dxa"/>
            </w:tcMar>
          </w:tcPr>
          <w:p w:rsidR="003B0CBE" w:rsidRDefault="00287F2E">
            <w:r>
              <w:rPr>
                <w:sz w:val="18"/>
              </w:rPr>
              <w:t>Administration, content area teachers, special teachers and paraprofessionals</w:t>
            </w:r>
          </w:p>
        </w:tc>
        <w:tc>
          <w:tcPr>
            <w:tcW w:w="0" w:type="auto"/>
            <w:tcMar>
              <w:top w:w="90" w:type="dxa"/>
              <w:left w:w="90" w:type="dxa"/>
              <w:bottom w:w="90" w:type="dxa"/>
              <w:right w:w="90" w:type="dxa"/>
            </w:tcMar>
          </w:tcPr>
          <w:p w:rsidR="003B0CBE" w:rsidRDefault="00287F2E">
            <w:r>
              <w:rPr>
                <w:sz w:val="18"/>
              </w:rPr>
              <w:t>Star Literacy and Math, CDT, 2022-2023 PSSA test results</w:t>
            </w:r>
          </w:p>
        </w:tc>
        <w:tc>
          <w:tcPr>
            <w:tcW w:w="0" w:type="auto"/>
            <w:gridSpan w:val="2"/>
            <w:tcMar>
              <w:top w:w="90" w:type="dxa"/>
              <w:left w:w="90" w:type="dxa"/>
              <w:bottom w:w="90" w:type="dxa"/>
              <w:right w:w="90" w:type="dxa"/>
            </w:tcMar>
          </w:tcPr>
          <w:p w:rsidR="003B0CBE" w:rsidRDefault="00287F2E">
            <w:r>
              <w:rPr>
                <w:sz w:val="18"/>
              </w:rPr>
              <w:t>Results and comparisons of benchmark assessments</w:t>
            </w:r>
          </w:p>
        </w:tc>
        <w:tc>
          <w:tcPr>
            <w:tcW w:w="0" w:type="auto"/>
            <w:tcMar>
              <w:top w:w="90" w:type="dxa"/>
              <w:left w:w="90" w:type="dxa"/>
              <w:bottom w:w="90" w:type="dxa"/>
              <w:right w:w="90" w:type="dxa"/>
            </w:tcMar>
          </w:tcPr>
          <w:p w:rsidR="003B0CBE" w:rsidRDefault="00287F2E">
            <w:r>
              <w:rPr>
                <w:sz w:val="18"/>
              </w:rPr>
              <w:t xml:space="preserve">Phil </w:t>
            </w:r>
            <w:proofErr w:type="spellStart"/>
            <w:r>
              <w:rPr>
                <w:sz w:val="18"/>
              </w:rPr>
              <w:t>Latella</w:t>
            </w:r>
            <w:proofErr w:type="spellEnd"/>
          </w:p>
        </w:tc>
        <w:tc>
          <w:tcPr>
            <w:tcW w:w="0" w:type="auto"/>
            <w:gridSpan w:val="2"/>
            <w:tcMar>
              <w:top w:w="90" w:type="dxa"/>
              <w:left w:w="90" w:type="dxa"/>
              <w:bottom w:w="90" w:type="dxa"/>
              <w:right w:w="90" w:type="dxa"/>
            </w:tcMar>
          </w:tcPr>
          <w:p w:rsidR="003B0CBE" w:rsidRDefault="00287F2E">
            <w:r>
              <w:rPr>
                <w:sz w:val="18"/>
              </w:rPr>
              <w:t>09/05/2023</w:t>
            </w:r>
          </w:p>
        </w:tc>
        <w:tc>
          <w:tcPr>
            <w:tcW w:w="0" w:type="auto"/>
            <w:tcMar>
              <w:top w:w="90" w:type="dxa"/>
              <w:left w:w="90" w:type="dxa"/>
              <w:bottom w:w="90" w:type="dxa"/>
              <w:right w:w="90" w:type="dxa"/>
            </w:tcMar>
          </w:tcPr>
          <w:p w:rsidR="003B0CBE" w:rsidRDefault="00287F2E">
            <w:r>
              <w:rPr>
                <w:sz w:val="18"/>
              </w:rPr>
              <w:t>06/07/2024</w:t>
            </w:r>
          </w:p>
        </w:tc>
      </w:tr>
      <w:tr w:rsidR="003B0CBE">
        <w:tc>
          <w:tcPr>
            <w:tcW w:w="0" w:type="auto"/>
            <w:gridSpan w:val="10"/>
            <w:shd w:val="clear" w:color="auto" w:fill="DCE1E7"/>
            <w:tcMar>
              <w:top w:w="90" w:type="dxa"/>
              <w:left w:w="90" w:type="dxa"/>
              <w:bottom w:w="90" w:type="dxa"/>
              <w:right w:w="90" w:type="dxa"/>
            </w:tcMar>
            <w:vAlign w:val="center"/>
          </w:tcPr>
          <w:p w:rsidR="003B0CBE" w:rsidRDefault="00287F2E">
            <w:r>
              <w:rPr>
                <w:b/>
                <w:shd w:val="clear" w:color="auto" w:fill="DCE1E7"/>
              </w:rPr>
              <w:t>Learning Formats</w:t>
            </w:r>
          </w:p>
        </w:tc>
      </w:tr>
      <w:tr w:rsidR="003B0CBE">
        <w:tc>
          <w:tcPr>
            <w:tcW w:w="0" w:type="auto"/>
            <w:gridSpan w:val="2"/>
            <w:shd w:val="clear" w:color="auto" w:fill="DCE1E7"/>
            <w:tcMar>
              <w:top w:w="90" w:type="dxa"/>
              <w:left w:w="90" w:type="dxa"/>
              <w:bottom w:w="90" w:type="dxa"/>
              <w:right w:w="90" w:type="dxa"/>
            </w:tcMar>
            <w:vAlign w:val="center"/>
          </w:tcPr>
          <w:p w:rsidR="003B0CBE" w:rsidRDefault="00287F2E">
            <w:r>
              <w:rPr>
                <w:b/>
                <w:shd w:val="clear" w:color="auto" w:fill="DCE1E7"/>
              </w:rPr>
              <w:t>Type of Activities</w:t>
            </w:r>
          </w:p>
        </w:tc>
        <w:tc>
          <w:tcPr>
            <w:tcW w:w="0" w:type="auto"/>
            <w:gridSpan w:val="3"/>
            <w:shd w:val="clear" w:color="auto" w:fill="DCE1E7"/>
            <w:tcMar>
              <w:top w:w="90" w:type="dxa"/>
              <w:left w:w="90" w:type="dxa"/>
              <w:bottom w:w="90" w:type="dxa"/>
              <w:right w:w="90" w:type="dxa"/>
            </w:tcMar>
            <w:vAlign w:val="center"/>
          </w:tcPr>
          <w:p w:rsidR="003B0CBE" w:rsidRDefault="00287F2E">
            <w:r>
              <w:rPr>
                <w:b/>
                <w:shd w:val="clear" w:color="auto" w:fill="DCE1E7"/>
              </w:rPr>
              <w:t>Frequency</w:t>
            </w:r>
          </w:p>
        </w:tc>
        <w:tc>
          <w:tcPr>
            <w:tcW w:w="0" w:type="auto"/>
            <w:gridSpan w:val="3"/>
            <w:shd w:val="clear" w:color="auto" w:fill="DCE1E7"/>
            <w:tcMar>
              <w:top w:w="90" w:type="dxa"/>
              <w:left w:w="90" w:type="dxa"/>
              <w:bottom w:w="90" w:type="dxa"/>
              <w:right w:w="90" w:type="dxa"/>
            </w:tcMar>
            <w:vAlign w:val="center"/>
          </w:tcPr>
          <w:p w:rsidR="003B0CBE" w:rsidRDefault="00287F2E">
            <w:r>
              <w:rPr>
                <w:b/>
                <w:shd w:val="clear" w:color="auto" w:fill="DCE1E7"/>
              </w:rPr>
              <w:t>Observation and Practice Framework Met in this Plan</w:t>
            </w:r>
          </w:p>
        </w:tc>
        <w:tc>
          <w:tcPr>
            <w:tcW w:w="0" w:type="auto"/>
            <w:gridSpan w:val="2"/>
            <w:shd w:val="clear" w:color="auto" w:fill="DCE1E7"/>
            <w:tcMar>
              <w:top w:w="90" w:type="dxa"/>
              <w:left w:w="90" w:type="dxa"/>
              <w:bottom w:w="90" w:type="dxa"/>
              <w:right w:w="90" w:type="dxa"/>
            </w:tcMar>
            <w:vAlign w:val="center"/>
          </w:tcPr>
          <w:p w:rsidR="003B0CBE" w:rsidRDefault="00287F2E">
            <w:r>
              <w:rPr>
                <w:b/>
                <w:shd w:val="clear" w:color="auto" w:fill="DCE1E7"/>
              </w:rPr>
              <w:t>This Step Meets the Requirements of State Required Trainings</w:t>
            </w:r>
          </w:p>
        </w:tc>
      </w:tr>
      <w:tr w:rsidR="003B0CBE">
        <w:tc>
          <w:tcPr>
            <w:tcW w:w="0" w:type="auto"/>
            <w:gridSpan w:val="2"/>
            <w:tcMar>
              <w:top w:w="90" w:type="dxa"/>
              <w:left w:w="90" w:type="dxa"/>
              <w:bottom w:w="90" w:type="dxa"/>
              <w:right w:w="90" w:type="dxa"/>
            </w:tcMar>
          </w:tcPr>
          <w:p w:rsidR="003B0CBE" w:rsidRDefault="00287F2E">
            <w:r>
              <w:rPr>
                <w:sz w:val="18"/>
              </w:rPr>
              <w:t>Collaborative curriculum development</w:t>
            </w:r>
          </w:p>
        </w:tc>
        <w:tc>
          <w:tcPr>
            <w:tcW w:w="0" w:type="auto"/>
            <w:gridSpan w:val="3"/>
            <w:tcMar>
              <w:top w:w="90" w:type="dxa"/>
              <w:left w:w="90" w:type="dxa"/>
              <w:bottom w:w="90" w:type="dxa"/>
              <w:right w:w="90" w:type="dxa"/>
            </w:tcMar>
          </w:tcPr>
          <w:p w:rsidR="003B0CBE" w:rsidRDefault="00287F2E">
            <w:r>
              <w:rPr>
                <w:sz w:val="18"/>
              </w:rPr>
              <w:t>Once a week or more frequently as needed</w:t>
            </w:r>
          </w:p>
        </w:tc>
        <w:tc>
          <w:tcPr>
            <w:tcW w:w="0" w:type="auto"/>
            <w:gridSpan w:val="3"/>
            <w:tcMar>
              <w:top w:w="90" w:type="dxa"/>
              <w:left w:w="90" w:type="dxa"/>
              <w:bottom w:w="90" w:type="dxa"/>
              <w:right w:w="90" w:type="dxa"/>
            </w:tcMar>
          </w:tcPr>
          <w:p w:rsidR="003B0CBE" w:rsidRDefault="003B0CBE"/>
        </w:tc>
        <w:tc>
          <w:tcPr>
            <w:tcW w:w="0" w:type="auto"/>
            <w:gridSpan w:val="2"/>
            <w:tcMar>
              <w:top w:w="90" w:type="dxa"/>
              <w:left w:w="90" w:type="dxa"/>
              <w:bottom w:w="90" w:type="dxa"/>
              <w:right w:w="90" w:type="dxa"/>
            </w:tcMar>
          </w:tcPr>
          <w:p w:rsidR="003B0CBE" w:rsidRDefault="00287F2E">
            <w:r>
              <w:rPr>
                <w:sz w:val="18"/>
              </w:rPr>
              <w:t>Teaching Diverse Learners in Inclusive Settings</w:t>
            </w:r>
          </w:p>
        </w:tc>
      </w:tr>
    </w:tbl>
    <w:p w:rsidR="003B0CBE" w:rsidRDefault="00287F2E">
      <w:r>
        <w:br/>
      </w:r>
    </w:p>
    <w:sectPr w:rsidR="003B0CBE">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3212"/>
    <w:multiLevelType w:val="singleLevel"/>
    <w:tmpl w:val="1A6C08A4"/>
    <w:lvl w:ilvl="0">
      <w:numFmt w:val="bullet"/>
      <w:lvlText w:val="▪"/>
      <w:lvlJc w:val="left"/>
      <w:pPr>
        <w:ind w:left="420" w:hanging="360"/>
      </w:pPr>
    </w:lvl>
  </w:abstractNum>
  <w:abstractNum w:abstractNumId="1" w15:restartNumberingAfterBreak="0">
    <w:nsid w:val="1720582C"/>
    <w:multiLevelType w:val="singleLevel"/>
    <w:tmpl w:val="A552B006"/>
    <w:lvl w:ilvl="0">
      <w:start w:val="1"/>
      <w:numFmt w:val="decimal"/>
      <w:lvlText w:val="%1."/>
      <w:lvlJc w:val="left"/>
      <w:pPr>
        <w:ind w:left="420" w:hanging="360"/>
      </w:pPr>
    </w:lvl>
  </w:abstractNum>
  <w:abstractNum w:abstractNumId="2" w15:restartNumberingAfterBreak="0">
    <w:nsid w:val="38D0510C"/>
    <w:multiLevelType w:val="singleLevel"/>
    <w:tmpl w:val="FDC65AF6"/>
    <w:lvl w:ilvl="0">
      <w:numFmt w:val="bullet"/>
      <w:lvlText w:val="•"/>
      <w:lvlJc w:val="left"/>
      <w:pPr>
        <w:ind w:left="420" w:hanging="360"/>
      </w:pPr>
    </w:lvl>
  </w:abstractNum>
  <w:abstractNum w:abstractNumId="3" w15:restartNumberingAfterBreak="0">
    <w:nsid w:val="46951756"/>
    <w:multiLevelType w:val="singleLevel"/>
    <w:tmpl w:val="DFC6566A"/>
    <w:lvl w:ilvl="0">
      <w:start w:val="1"/>
      <w:numFmt w:val="upperRoman"/>
      <w:lvlText w:val="%1."/>
      <w:lvlJc w:val="left"/>
      <w:pPr>
        <w:ind w:left="420" w:hanging="360"/>
      </w:pPr>
    </w:lvl>
  </w:abstractNum>
  <w:abstractNum w:abstractNumId="4" w15:restartNumberingAfterBreak="0">
    <w:nsid w:val="52D31F21"/>
    <w:multiLevelType w:val="singleLevel"/>
    <w:tmpl w:val="FEC20CC2"/>
    <w:lvl w:ilvl="0">
      <w:start w:val="1"/>
      <w:numFmt w:val="lowerRoman"/>
      <w:lvlText w:val="%1."/>
      <w:lvlJc w:val="left"/>
      <w:pPr>
        <w:ind w:left="420" w:hanging="360"/>
      </w:pPr>
    </w:lvl>
  </w:abstractNum>
  <w:abstractNum w:abstractNumId="5" w15:restartNumberingAfterBreak="0">
    <w:nsid w:val="6B55728D"/>
    <w:multiLevelType w:val="singleLevel"/>
    <w:tmpl w:val="BBF64E70"/>
    <w:lvl w:ilvl="0">
      <w:start w:val="1"/>
      <w:numFmt w:val="lowerLetter"/>
      <w:lvlText w:val="%1."/>
      <w:lvlJc w:val="left"/>
      <w:pPr>
        <w:ind w:left="420" w:hanging="360"/>
      </w:pPr>
    </w:lvl>
  </w:abstractNum>
  <w:abstractNum w:abstractNumId="6" w15:restartNumberingAfterBreak="0">
    <w:nsid w:val="709B2859"/>
    <w:multiLevelType w:val="singleLevel"/>
    <w:tmpl w:val="0C5435DE"/>
    <w:lvl w:ilvl="0">
      <w:numFmt w:val="bullet"/>
      <w:lvlText w:val="o"/>
      <w:lvlJc w:val="left"/>
      <w:pPr>
        <w:ind w:left="420" w:hanging="360"/>
      </w:pPr>
    </w:lvl>
  </w:abstractNum>
  <w:abstractNum w:abstractNumId="7" w15:restartNumberingAfterBreak="0">
    <w:nsid w:val="7EC9386B"/>
    <w:multiLevelType w:val="singleLevel"/>
    <w:tmpl w:val="5CE2DEBE"/>
    <w:lvl w:ilvl="0">
      <w:start w:val="1"/>
      <w:numFmt w:val="upperLetter"/>
      <w:lvlText w:val="%1."/>
      <w:lvlJc w:val="left"/>
      <w:pPr>
        <w:ind w:left="420" w:hanging="360"/>
      </w:pPr>
    </w:lvl>
  </w:abstractNum>
  <w:num w:numId="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CBE"/>
    <w:rsid w:val="00287F2E"/>
    <w:rsid w:val="003B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50F69-7CD4-414A-B8E9-577294CC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Schadder</dc:creator>
  <cp:lastModifiedBy>MEGAN LABUDA</cp:lastModifiedBy>
  <cp:revision>2</cp:revision>
  <dcterms:created xsi:type="dcterms:W3CDTF">2023-10-15T00:08:00Z</dcterms:created>
  <dcterms:modified xsi:type="dcterms:W3CDTF">2023-10-15T00:08:00Z</dcterms:modified>
</cp:coreProperties>
</file>